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AD5" w:rsidRDefault="00793AD5" w:rsidP="00793AD5">
      <w:pPr>
        <w:pStyle w:val="NoSpacing"/>
      </w:pPr>
      <w:r>
        <w:rPr>
          <w:u w:val="single"/>
        </w:rPr>
        <w:t>John HERVY</w:t>
      </w:r>
      <w:r>
        <w:t xml:space="preserve">      (fl.1400)</w:t>
      </w:r>
    </w:p>
    <w:p w:rsidR="00793AD5" w:rsidRDefault="00793AD5" w:rsidP="00793AD5">
      <w:pPr>
        <w:pStyle w:val="NoSpacing"/>
      </w:pPr>
    </w:p>
    <w:p w:rsidR="00793AD5" w:rsidRDefault="00793AD5" w:rsidP="00793AD5">
      <w:pPr>
        <w:pStyle w:val="NoSpacing"/>
      </w:pPr>
    </w:p>
    <w:p w:rsidR="00793AD5" w:rsidRDefault="00793AD5" w:rsidP="00793AD5">
      <w:pPr>
        <w:pStyle w:val="NoSpacing"/>
      </w:pPr>
      <w:bookmarkStart w:id="0" w:name="_GoBack"/>
      <w:r>
        <w:t xml:space="preserve">  8 A</w:t>
      </w:r>
      <w:r w:rsidR="00CD2874">
        <w:t>ug.1400</w:t>
      </w:r>
      <w:r w:rsidR="00CD2874">
        <w:tab/>
        <w:t xml:space="preserve">He was on a commission </w:t>
      </w:r>
      <w:r>
        <w:t xml:space="preserve">to enquire into the petition of Elizabeth of </w:t>
      </w:r>
    </w:p>
    <w:p w:rsidR="00793AD5" w:rsidRDefault="00793AD5" w:rsidP="00793AD5">
      <w:pPr>
        <w:pStyle w:val="NoSpacing"/>
      </w:pPr>
      <w:r>
        <w:tab/>
      </w:r>
      <w:r>
        <w:tab/>
        <w:t>Lancaster that the King should remove his hands from the manor of</w:t>
      </w:r>
    </w:p>
    <w:p w:rsidR="00793AD5" w:rsidRDefault="00793AD5" w:rsidP="00793AD5">
      <w:pPr>
        <w:pStyle w:val="NoSpacing"/>
      </w:pPr>
      <w:r>
        <w:tab/>
      </w:r>
      <w:r>
        <w:tab/>
      </w:r>
      <w:proofErr w:type="spellStart"/>
      <w:r>
        <w:t>Stevington</w:t>
      </w:r>
      <w:proofErr w:type="spellEnd"/>
      <w:r>
        <w:t>, Bedfordshire, which was forfeited from her late husband.</w:t>
      </w:r>
    </w:p>
    <w:p w:rsidR="00793AD5" w:rsidRDefault="00793AD5" w:rsidP="00793AD5">
      <w:pPr>
        <w:pStyle w:val="NoSpacing"/>
      </w:pPr>
      <w:r>
        <w:tab/>
      </w:r>
      <w:r>
        <w:tab/>
        <w:t>(C.P.R. 1399-1401 p.348)</w:t>
      </w:r>
      <w:bookmarkEnd w:id="0"/>
    </w:p>
    <w:p w:rsidR="00793AD5" w:rsidRDefault="00793AD5" w:rsidP="00793AD5">
      <w:pPr>
        <w:pStyle w:val="NoSpacing"/>
      </w:pPr>
    </w:p>
    <w:p w:rsidR="00793AD5" w:rsidRDefault="00793AD5" w:rsidP="00793AD5">
      <w:pPr>
        <w:pStyle w:val="NoSpacing"/>
      </w:pPr>
    </w:p>
    <w:p w:rsidR="00BA4020" w:rsidRDefault="00793AD5" w:rsidP="00793AD5">
      <w:r>
        <w:t>13 March 2012</w:t>
      </w:r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AD5" w:rsidRDefault="00793AD5" w:rsidP="00552EBA">
      <w:pPr>
        <w:spacing w:after="0" w:line="240" w:lineRule="auto"/>
      </w:pPr>
      <w:r>
        <w:separator/>
      </w:r>
    </w:p>
  </w:endnote>
  <w:endnote w:type="continuationSeparator" w:id="0">
    <w:p w:rsidR="00793AD5" w:rsidRDefault="00793AD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793AD5">
      <w:fldChar w:fldCharType="begin"/>
    </w:r>
    <w:r w:rsidR="00793AD5">
      <w:instrText xml:space="preserve"> DATE \@ "dd MMMM yyyy" </w:instrText>
    </w:r>
    <w:r w:rsidR="00793AD5">
      <w:fldChar w:fldCharType="separate"/>
    </w:r>
    <w:r w:rsidR="00CD2874">
      <w:rPr>
        <w:noProof/>
      </w:rPr>
      <w:t>01 November 2012</w:t>
    </w:r>
    <w:r w:rsidR="00793AD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AD5" w:rsidRDefault="00793AD5" w:rsidP="00552EBA">
      <w:pPr>
        <w:spacing w:after="0" w:line="240" w:lineRule="auto"/>
      </w:pPr>
      <w:r>
        <w:separator/>
      </w:r>
    </w:p>
  </w:footnote>
  <w:footnote w:type="continuationSeparator" w:id="0">
    <w:p w:rsidR="00793AD5" w:rsidRDefault="00793AD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93AD5"/>
    <w:rsid w:val="00C33865"/>
    <w:rsid w:val="00CD2874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A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2012-03-15T19:18:00Z</dcterms:created>
  <dcterms:modified xsi:type="dcterms:W3CDTF">2012-11-01T09:18:00Z</dcterms:modified>
</cp:coreProperties>
</file>